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62" w:rsidRPr="00192462" w:rsidRDefault="00192462" w:rsidP="00192462">
      <w:pPr>
        <w:jc w:val="center"/>
        <w:rPr>
          <w:rFonts w:ascii="Arial" w:hAnsi="Arial" w:cs="Arial"/>
          <w:sz w:val="32"/>
          <w:szCs w:val="32"/>
        </w:rPr>
      </w:pPr>
      <w:r w:rsidRPr="00192462">
        <w:rPr>
          <w:rFonts w:ascii="Arial" w:hAnsi="Arial" w:cs="Arial"/>
          <w:sz w:val="32"/>
          <w:szCs w:val="32"/>
        </w:rPr>
        <w:t>China y su influencia en Chile y la región</w:t>
      </w:r>
    </w:p>
    <w:p w:rsidR="002D5510" w:rsidRDefault="0007189C" w:rsidP="002D5510">
      <w:pPr>
        <w:jc w:val="both"/>
        <w:rPr>
          <w:rFonts w:ascii="Arial" w:hAnsi="Arial" w:cs="Arial"/>
          <w:sz w:val="24"/>
          <w:szCs w:val="24"/>
        </w:rPr>
      </w:pPr>
      <w:r w:rsidRPr="002D5510">
        <w:rPr>
          <w:rFonts w:ascii="Arial" w:hAnsi="Arial" w:cs="Arial"/>
          <w:sz w:val="24"/>
          <w:szCs w:val="24"/>
        </w:rPr>
        <w:t>Aumento de las exportaciones de</w:t>
      </w:r>
      <w:r w:rsidR="00E0511D" w:rsidRPr="002D5510">
        <w:rPr>
          <w:rFonts w:ascii="Arial" w:hAnsi="Arial" w:cs="Arial"/>
          <w:sz w:val="24"/>
          <w:szCs w:val="24"/>
        </w:rPr>
        <w:t xml:space="preserve"> cerezas a China; implementación de un tren de alta </w:t>
      </w:r>
      <w:r w:rsidR="002D5510" w:rsidRPr="002D5510">
        <w:rPr>
          <w:rFonts w:ascii="Arial" w:hAnsi="Arial" w:cs="Arial"/>
          <w:sz w:val="24"/>
          <w:szCs w:val="24"/>
        </w:rPr>
        <w:t>velocidad que</w:t>
      </w:r>
      <w:r w:rsidR="00E0511D" w:rsidRPr="002D5510">
        <w:rPr>
          <w:rFonts w:ascii="Arial" w:hAnsi="Arial" w:cs="Arial"/>
          <w:sz w:val="24"/>
          <w:szCs w:val="24"/>
        </w:rPr>
        <w:t xml:space="preserve"> conectará Santiago y </w:t>
      </w:r>
      <w:r w:rsidR="00F257AA" w:rsidRPr="002D5510">
        <w:rPr>
          <w:rFonts w:ascii="Arial" w:hAnsi="Arial" w:cs="Arial"/>
          <w:sz w:val="24"/>
          <w:szCs w:val="24"/>
        </w:rPr>
        <w:t>Valparaíso</w:t>
      </w:r>
      <w:r w:rsidR="00E0511D" w:rsidRPr="002D5510">
        <w:rPr>
          <w:rFonts w:ascii="Arial" w:hAnsi="Arial" w:cs="Arial"/>
          <w:sz w:val="24"/>
          <w:szCs w:val="24"/>
        </w:rPr>
        <w:t xml:space="preserve">, proyecto en el cual participan inversionistas chinos, </w:t>
      </w:r>
      <w:r w:rsidR="009B6280" w:rsidRPr="002D5510">
        <w:rPr>
          <w:rFonts w:ascii="Arial" w:hAnsi="Arial" w:cs="Arial"/>
          <w:sz w:val="24"/>
          <w:szCs w:val="24"/>
        </w:rPr>
        <w:t>son</w:t>
      </w:r>
      <w:r w:rsidR="00B2310D" w:rsidRPr="002D5510">
        <w:rPr>
          <w:rFonts w:ascii="Arial" w:hAnsi="Arial" w:cs="Arial"/>
          <w:sz w:val="24"/>
          <w:szCs w:val="24"/>
        </w:rPr>
        <w:t xml:space="preserve"> </w:t>
      </w:r>
      <w:r w:rsidR="002D5510" w:rsidRPr="002D5510">
        <w:rPr>
          <w:rFonts w:ascii="Arial" w:hAnsi="Arial" w:cs="Arial"/>
          <w:sz w:val="24"/>
          <w:szCs w:val="24"/>
        </w:rPr>
        <w:t>dos ejemplos</w:t>
      </w:r>
      <w:r w:rsidR="009B6280" w:rsidRPr="002D5510">
        <w:rPr>
          <w:rFonts w:ascii="Arial" w:hAnsi="Arial" w:cs="Arial"/>
          <w:sz w:val="24"/>
          <w:szCs w:val="24"/>
        </w:rPr>
        <w:t xml:space="preserve"> de la importancia que adquiere el </w:t>
      </w:r>
      <w:r w:rsidR="00F33690" w:rsidRPr="002D5510">
        <w:rPr>
          <w:rFonts w:ascii="Arial" w:hAnsi="Arial" w:cs="Arial"/>
          <w:sz w:val="24"/>
          <w:szCs w:val="24"/>
        </w:rPr>
        <w:t>gigante asiático para nuestro país</w:t>
      </w:r>
      <w:r w:rsidR="008B2D41" w:rsidRPr="002D5510">
        <w:rPr>
          <w:rFonts w:ascii="Arial" w:hAnsi="Arial" w:cs="Arial"/>
          <w:sz w:val="24"/>
          <w:szCs w:val="24"/>
        </w:rPr>
        <w:t>. Todo esto sobre la b</w:t>
      </w:r>
      <w:r w:rsidR="00B70379" w:rsidRPr="002D5510">
        <w:rPr>
          <w:rFonts w:ascii="Arial" w:hAnsi="Arial" w:cs="Arial"/>
          <w:sz w:val="24"/>
          <w:szCs w:val="24"/>
        </w:rPr>
        <w:t>ase de u</w:t>
      </w:r>
      <w:r w:rsidR="002D5510" w:rsidRPr="002D5510">
        <w:rPr>
          <w:rFonts w:ascii="Arial" w:hAnsi="Arial" w:cs="Arial"/>
          <w:sz w:val="24"/>
          <w:szCs w:val="24"/>
        </w:rPr>
        <w:t>no rico diálogo bilateral entre Chile y China, que se consolida con la profundización del Tratado de Libre Comercio (TLC), suscrito en una primera instancia en 2005 y que el año recién pasado se ratifica y que incorpora nuevas áreas como la economía digital y</w:t>
      </w:r>
      <w:r w:rsidR="00192462">
        <w:rPr>
          <w:rFonts w:ascii="Arial" w:hAnsi="Arial" w:cs="Arial"/>
          <w:sz w:val="24"/>
          <w:szCs w:val="24"/>
        </w:rPr>
        <w:t xml:space="preserve"> </w:t>
      </w:r>
      <w:r w:rsidR="002D5510" w:rsidRPr="002D5510">
        <w:rPr>
          <w:rFonts w:ascii="Arial" w:hAnsi="Arial" w:cs="Arial"/>
          <w:sz w:val="24"/>
          <w:szCs w:val="24"/>
        </w:rPr>
        <w:t>de servicios.</w:t>
      </w:r>
    </w:p>
    <w:p w:rsidR="002D5510" w:rsidRDefault="002D5510" w:rsidP="002D5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obstante, la </w:t>
      </w:r>
      <w:r w:rsidR="002D5DCD">
        <w:rPr>
          <w:rFonts w:ascii="Arial" w:hAnsi="Arial" w:cs="Arial"/>
          <w:sz w:val="24"/>
          <w:szCs w:val="24"/>
        </w:rPr>
        <w:t>influencia de China va más allá de nuestro país, y consiste en un protagonismo cada vez más creciente en todo el orbe y en distintas materias, que responden a un</w:t>
      </w:r>
      <w:r w:rsidR="00C53C86">
        <w:rPr>
          <w:rFonts w:ascii="Arial" w:hAnsi="Arial" w:cs="Arial"/>
          <w:sz w:val="24"/>
          <w:szCs w:val="24"/>
        </w:rPr>
        <w:t>a</w:t>
      </w:r>
      <w:r w:rsidR="002D5DCD">
        <w:rPr>
          <w:rFonts w:ascii="Arial" w:hAnsi="Arial" w:cs="Arial"/>
          <w:sz w:val="24"/>
          <w:szCs w:val="24"/>
        </w:rPr>
        <w:t xml:space="preserve"> política exterior </w:t>
      </w:r>
      <w:r w:rsidR="00C53C86">
        <w:rPr>
          <w:rFonts w:ascii="Arial" w:hAnsi="Arial" w:cs="Arial"/>
          <w:sz w:val="24"/>
          <w:szCs w:val="24"/>
        </w:rPr>
        <w:t xml:space="preserve">en la cual esta nación de más </w:t>
      </w:r>
      <w:r w:rsidR="00C53C86" w:rsidRPr="008A3FD5">
        <w:rPr>
          <w:rFonts w:ascii="Arial" w:hAnsi="Arial" w:cs="Arial"/>
          <w:sz w:val="24"/>
          <w:szCs w:val="24"/>
          <w:highlight w:val="yellow"/>
        </w:rPr>
        <w:t>de 1400 millones</w:t>
      </w:r>
      <w:r w:rsidR="005D488B">
        <w:rPr>
          <w:rFonts w:ascii="Arial" w:hAnsi="Arial" w:cs="Arial"/>
          <w:sz w:val="24"/>
          <w:szCs w:val="24"/>
        </w:rPr>
        <w:t xml:space="preserve"> de habitantes</w:t>
      </w:r>
      <w:r w:rsidR="00C53C86">
        <w:rPr>
          <w:rFonts w:ascii="Arial" w:hAnsi="Arial" w:cs="Arial"/>
          <w:sz w:val="24"/>
          <w:szCs w:val="24"/>
        </w:rPr>
        <w:t xml:space="preserve"> decidido incrementar su influencia y convertirse en una potencia mundial.</w:t>
      </w:r>
    </w:p>
    <w:p w:rsidR="00FB77C9" w:rsidRDefault="00FA72BC" w:rsidP="002D5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Frente a esta realidad, que también ha tenido repercusiones en nuestra región</w:t>
      </w:r>
      <w:r w:rsidR="005F2532">
        <w:rPr>
          <w:rFonts w:ascii="Arial" w:hAnsi="Arial" w:cs="Arial"/>
          <w:sz w:val="24"/>
          <w:szCs w:val="24"/>
        </w:rPr>
        <w:t xml:space="preserve">, como el acuerdo firmado en 2017 </w:t>
      </w:r>
      <w:r w:rsidR="001D5500">
        <w:rPr>
          <w:rFonts w:ascii="Arial" w:hAnsi="Arial" w:cs="Arial"/>
          <w:sz w:val="24"/>
          <w:szCs w:val="24"/>
        </w:rPr>
        <w:t>entre la Municipalidad de Corral y el Consorcio Chino-Chileno Pacífico Sur, o la visita de distintas delegaciones</w:t>
      </w:r>
      <w:r w:rsidR="002F6869">
        <w:rPr>
          <w:rFonts w:ascii="Arial" w:hAnsi="Arial" w:cs="Arial"/>
          <w:sz w:val="24"/>
          <w:szCs w:val="24"/>
        </w:rPr>
        <w:t xml:space="preserve"> de empresarios y autoridades</w:t>
      </w:r>
      <w:r w:rsidR="00703013">
        <w:rPr>
          <w:rFonts w:ascii="Arial" w:hAnsi="Arial" w:cs="Arial"/>
          <w:sz w:val="24"/>
          <w:szCs w:val="24"/>
        </w:rPr>
        <w:t>, debemos prepararnos y considerar las</w:t>
      </w:r>
      <w:r w:rsidR="00FB77C9">
        <w:rPr>
          <w:rFonts w:ascii="Arial" w:hAnsi="Arial" w:cs="Arial"/>
          <w:sz w:val="24"/>
          <w:szCs w:val="24"/>
        </w:rPr>
        <w:t xml:space="preserve"> ventajas que pueden significar para nuestra Región de Los Ríos.</w:t>
      </w:r>
    </w:p>
    <w:p w:rsidR="000E74BF" w:rsidRDefault="00FB77C9" w:rsidP="002D5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ello que la Universidad Santo Tomás, desde hace más de un año cuenta en Valdivia con el Instituto Confucio, organismo dedicado a la enseñanza del idioma Chino Mandar</w:t>
      </w:r>
      <w:r w:rsidR="008672DF">
        <w:rPr>
          <w:rFonts w:ascii="Arial" w:hAnsi="Arial" w:cs="Arial"/>
          <w:sz w:val="24"/>
          <w:szCs w:val="24"/>
        </w:rPr>
        <w:t>í</w:t>
      </w:r>
      <w:r w:rsidR="0001072C">
        <w:rPr>
          <w:rFonts w:ascii="Arial" w:hAnsi="Arial" w:cs="Arial"/>
          <w:sz w:val="24"/>
          <w:szCs w:val="24"/>
        </w:rPr>
        <w:t>n y la difusión de la cultura China en todo el mundo</w:t>
      </w:r>
      <w:r w:rsidR="000E74BF">
        <w:rPr>
          <w:rFonts w:ascii="Arial" w:hAnsi="Arial" w:cs="Arial"/>
          <w:sz w:val="24"/>
          <w:szCs w:val="24"/>
        </w:rPr>
        <w:t xml:space="preserve"> y </w:t>
      </w:r>
      <w:r w:rsidR="00503E62">
        <w:rPr>
          <w:rFonts w:ascii="Arial" w:hAnsi="Arial" w:cs="Arial"/>
          <w:sz w:val="24"/>
          <w:szCs w:val="24"/>
        </w:rPr>
        <w:t>que cuenta con un</w:t>
      </w:r>
      <w:r w:rsidR="002F6869">
        <w:rPr>
          <w:rFonts w:ascii="Arial" w:hAnsi="Arial" w:cs="Arial"/>
          <w:sz w:val="24"/>
          <w:szCs w:val="24"/>
        </w:rPr>
        <w:t>a</w:t>
      </w:r>
      <w:r w:rsidR="00503E62">
        <w:rPr>
          <w:rFonts w:ascii="Arial" w:hAnsi="Arial" w:cs="Arial"/>
          <w:sz w:val="24"/>
          <w:szCs w:val="24"/>
        </w:rPr>
        <w:t xml:space="preserve"> relación privilegiada con distintas universidades en el gigante asiático, que permite un </w:t>
      </w:r>
      <w:r w:rsidR="00F10FB6">
        <w:rPr>
          <w:rFonts w:ascii="Arial" w:hAnsi="Arial" w:cs="Arial"/>
          <w:sz w:val="24"/>
          <w:szCs w:val="24"/>
        </w:rPr>
        <w:t>rico intercambio estudiantil y docente.</w:t>
      </w:r>
    </w:p>
    <w:p w:rsidR="00C53C86" w:rsidRDefault="000E74BF" w:rsidP="002D5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Desde este espacio, </w:t>
      </w:r>
      <w:r w:rsidR="008C3380">
        <w:rPr>
          <w:rFonts w:ascii="Arial" w:hAnsi="Arial" w:cs="Arial"/>
          <w:sz w:val="24"/>
          <w:szCs w:val="24"/>
        </w:rPr>
        <w:t>hemos iniciado nuestra contribución a la comunidad regional, porque</w:t>
      </w:r>
      <w:r w:rsidR="006B5520">
        <w:rPr>
          <w:rFonts w:ascii="Arial" w:hAnsi="Arial" w:cs="Arial"/>
          <w:sz w:val="24"/>
          <w:szCs w:val="24"/>
        </w:rPr>
        <w:t xml:space="preserve"> además debemos entender que la llegada inminente de inversionistas de origen chino a nuestro territorio significará </w:t>
      </w:r>
      <w:r w:rsidR="000C1545">
        <w:rPr>
          <w:rFonts w:ascii="Arial" w:hAnsi="Arial" w:cs="Arial"/>
          <w:sz w:val="24"/>
          <w:szCs w:val="24"/>
        </w:rPr>
        <w:t>adaptarnos y principalmente descubrir una cultura distinta y milenaria, que ha marcado el desarrollo de la humanidad y de la cual podemos sacar muchas leccione</w:t>
      </w:r>
      <w:r w:rsidR="005D488B">
        <w:rPr>
          <w:rFonts w:ascii="Arial" w:hAnsi="Arial" w:cs="Arial"/>
          <w:sz w:val="24"/>
          <w:szCs w:val="24"/>
        </w:rPr>
        <w:t xml:space="preserve">s y tomar </w:t>
      </w:r>
      <w:r w:rsidR="005D488B" w:rsidRPr="005D488B">
        <w:rPr>
          <w:rFonts w:ascii="Arial" w:hAnsi="Arial" w:cs="Arial"/>
          <w:sz w:val="24"/>
          <w:szCs w:val="24"/>
        </w:rPr>
        <w:t>o</w:t>
      </w:r>
      <w:r w:rsidR="008A3FD5" w:rsidRPr="005D488B">
        <w:rPr>
          <w:rFonts w:ascii="Arial" w:hAnsi="Arial" w:cs="Arial"/>
          <w:sz w:val="24"/>
          <w:szCs w:val="24"/>
        </w:rPr>
        <w:t>portunidade</w:t>
      </w:r>
      <w:r w:rsidR="005D488B">
        <w:rPr>
          <w:rFonts w:ascii="Arial" w:hAnsi="Arial" w:cs="Arial"/>
          <w:sz w:val="24"/>
          <w:szCs w:val="24"/>
        </w:rPr>
        <w:t>s.</w:t>
      </w:r>
      <w:bookmarkStart w:id="0" w:name="_GoBack"/>
      <w:bookmarkEnd w:id="0"/>
    </w:p>
    <w:p w:rsidR="00192462" w:rsidRDefault="00192462" w:rsidP="002D5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duda, si existe un desafío que debemos tomar este 2018 es el relacionado con el fortalecimiento de los vínculos comerciales, y culturales con el país que en 2050 aspira a convertirse en la primera potencia del mundo</w:t>
      </w:r>
      <w:r w:rsidR="005D488B">
        <w:rPr>
          <w:rFonts w:ascii="Arial" w:hAnsi="Arial" w:cs="Arial"/>
          <w:sz w:val="24"/>
          <w:szCs w:val="24"/>
        </w:rPr>
        <w:t xml:space="preserve"> y que ya está en nuestra región.</w:t>
      </w:r>
    </w:p>
    <w:p w:rsidR="00C53C86" w:rsidRPr="002D5510" w:rsidRDefault="00C53C86" w:rsidP="002D5510">
      <w:pPr>
        <w:jc w:val="both"/>
        <w:rPr>
          <w:rFonts w:ascii="Arial" w:hAnsi="Arial" w:cs="Arial"/>
          <w:sz w:val="24"/>
          <w:szCs w:val="24"/>
        </w:rPr>
      </w:pPr>
    </w:p>
    <w:p w:rsidR="008B2D41" w:rsidRDefault="002D5510" w:rsidP="002D5510">
      <w:pPr>
        <w:jc w:val="both"/>
      </w:pPr>
      <w:r>
        <w:t xml:space="preserve"> </w:t>
      </w:r>
    </w:p>
    <w:p w:rsidR="00D273ED" w:rsidRDefault="00D273ED" w:rsidP="00090FBA"/>
    <w:sectPr w:rsidR="00D27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BA"/>
    <w:rsid w:val="0001072C"/>
    <w:rsid w:val="000356B0"/>
    <w:rsid w:val="0007189C"/>
    <w:rsid w:val="00090FBA"/>
    <w:rsid w:val="000C1545"/>
    <w:rsid w:val="000E74BF"/>
    <w:rsid w:val="00192462"/>
    <w:rsid w:val="001D5500"/>
    <w:rsid w:val="00212014"/>
    <w:rsid w:val="002D5510"/>
    <w:rsid w:val="002D5DCD"/>
    <w:rsid w:val="002E79D3"/>
    <w:rsid w:val="002F6869"/>
    <w:rsid w:val="00503E62"/>
    <w:rsid w:val="005B634B"/>
    <w:rsid w:val="005D488B"/>
    <w:rsid w:val="005F2532"/>
    <w:rsid w:val="006B5520"/>
    <w:rsid w:val="00703013"/>
    <w:rsid w:val="008672DF"/>
    <w:rsid w:val="008A3FD5"/>
    <w:rsid w:val="008B087D"/>
    <w:rsid w:val="008B2D41"/>
    <w:rsid w:val="008C3380"/>
    <w:rsid w:val="009B6280"/>
    <w:rsid w:val="00B2310D"/>
    <w:rsid w:val="00B70379"/>
    <w:rsid w:val="00C53C86"/>
    <w:rsid w:val="00D273ED"/>
    <w:rsid w:val="00E0511D"/>
    <w:rsid w:val="00E328BC"/>
    <w:rsid w:val="00F10FB6"/>
    <w:rsid w:val="00F257AA"/>
    <w:rsid w:val="00F33690"/>
    <w:rsid w:val="00FA72BC"/>
    <w:rsid w:val="00F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86A16F"/>
  <w15:chartTrackingRefBased/>
  <w15:docId w15:val="{D015376E-6569-4999-949E-303DCCF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Alejandro Zuñiga Hormazabal</dc:creator>
  <cp:keywords/>
  <dc:description/>
  <cp:lastModifiedBy>Manuel Alejandro Zuñiga Hormazabal</cp:lastModifiedBy>
  <cp:revision>2</cp:revision>
  <dcterms:created xsi:type="dcterms:W3CDTF">2018-01-08T14:14:00Z</dcterms:created>
  <dcterms:modified xsi:type="dcterms:W3CDTF">2018-01-08T14:14:00Z</dcterms:modified>
</cp:coreProperties>
</file>